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BA8" w:rsidRPr="00050285" w:rsidRDefault="00784BA8" w:rsidP="00784BA8">
      <w:pPr>
        <w:pStyle w:val="a3"/>
        <w:numPr>
          <w:ilvl w:val="0"/>
          <w:numId w:val="1"/>
        </w:numPr>
        <w:spacing w:after="0" w:line="300" w:lineRule="auto"/>
        <w:ind w:hanging="357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Подпрограмма 1 «Развитие физической культуры и спорта»</w:t>
      </w:r>
    </w:p>
    <w:p w:rsidR="00784BA8" w:rsidRDefault="00784BA8" w:rsidP="00784BA8">
      <w:pPr>
        <w:pStyle w:val="a5"/>
        <w:numPr>
          <w:ilvl w:val="1"/>
          <w:numId w:val="1"/>
        </w:numPr>
        <w:spacing w:line="300" w:lineRule="auto"/>
        <w:ind w:hanging="357"/>
        <w:contextualSpacing/>
        <w:jc w:val="center"/>
        <w:rPr>
          <w:rFonts w:ascii="Times New Roman" w:hAnsi="Times New Roman"/>
          <w:b/>
          <w:sz w:val="18"/>
          <w:szCs w:val="18"/>
        </w:rPr>
      </w:pPr>
      <w:r w:rsidRPr="00050285">
        <w:rPr>
          <w:rFonts w:ascii="Times New Roman" w:eastAsia="Times New Roman" w:hAnsi="Times New Roman"/>
          <w:sz w:val="24"/>
          <w:szCs w:val="24"/>
          <w:lang w:eastAsia="ru-RU"/>
        </w:rPr>
        <w:t>Перечень мероприятий подпрограммы 1</w:t>
      </w:r>
      <w:r w:rsidRPr="00050285">
        <w:rPr>
          <w:rFonts w:ascii="Times New Roman" w:hAnsi="Times New Roman"/>
          <w:b/>
          <w:sz w:val="18"/>
          <w:szCs w:val="18"/>
        </w:rPr>
        <w:t xml:space="preserve"> «</w:t>
      </w:r>
      <w:r w:rsidRPr="00050285">
        <w:rPr>
          <w:rFonts w:ascii="Times New Roman" w:eastAsia="Times New Roman" w:hAnsi="Times New Roman"/>
          <w:sz w:val="24"/>
          <w:szCs w:val="24"/>
          <w:lang w:eastAsia="ru-RU"/>
        </w:rPr>
        <w:t>Развитие физической культуры и спорта</w:t>
      </w:r>
      <w:r w:rsidRPr="00050285">
        <w:rPr>
          <w:rFonts w:ascii="Times New Roman" w:hAnsi="Times New Roman"/>
          <w:b/>
          <w:sz w:val="18"/>
          <w:szCs w:val="18"/>
        </w:rPr>
        <w:t>»</w:t>
      </w:r>
    </w:p>
    <w:tbl>
      <w:tblPr>
        <w:tblW w:w="15594" w:type="dxa"/>
        <w:tblInd w:w="-431" w:type="dxa"/>
        <w:tblLook w:val="04A0" w:firstRow="1" w:lastRow="0" w:firstColumn="1" w:lastColumn="0" w:noHBand="0" w:noVBand="1"/>
      </w:tblPr>
      <w:tblGrid>
        <w:gridCol w:w="538"/>
        <w:gridCol w:w="2303"/>
        <w:gridCol w:w="979"/>
        <w:gridCol w:w="1597"/>
        <w:gridCol w:w="1356"/>
        <w:gridCol w:w="618"/>
        <w:gridCol w:w="400"/>
        <w:gridCol w:w="376"/>
        <w:gridCol w:w="439"/>
        <w:gridCol w:w="439"/>
        <w:gridCol w:w="1452"/>
        <w:gridCol w:w="1393"/>
        <w:gridCol w:w="1060"/>
        <w:gridCol w:w="1060"/>
        <w:gridCol w:w="1584"/>
      </w:tblGrid>
      <w:tr w:rsidR="0009385E" w:rsidRPr="0009385E" w:rsidTr="0009385E">
        <w:trPr>
          <w:trHeight w:val="3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r w:rsidRPr="0009385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r w:rsidRPr="0009385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r w:rsidRPr="0009385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9385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09385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r w:rsidRPr="0009385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09385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09385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23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09385E" w:rsidRPr="0009385E" w:rsidTr="0009385E">
        <w:trPr>
          <w:trHeight w:val="78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09385E" w:rsidRPr="0009385E" w:rsidTr="0009385E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«Обеспечение условий для развития на территории городского округа физической культуры, школьного спорта и массового спорта»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96641,22443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20548,02630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19411,03604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19387,57809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09385E" w:rsidRPr="0009385E" w:rsidTr="0009385E">
        <w:trPr>
          <w:trHeight w:val="13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96641,22443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20548,02630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19411,03604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19387,57809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01.01 </w:t>
            </w: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учреждений в области физической культуры и спорта</w:t>
            </w: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96641,22443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19795,03030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19411,03604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19387,57809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88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96641,22443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19795,03030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19411,03604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19387,57809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19023,79000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4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Финансовое обеспечение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9385E" w:rsidRPr="0009385E" w:rsidTr="0009385E">
        <w:trPr>
          <w:trHeight w:val="4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34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01.04</w:t>
            </w: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752,99600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752,99600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9385E" w:rsidRPr="0009385E" w:rsidTr="0009385E">
        <w:trPr>
          <w:trHeight w:val="103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752,99600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752,99600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9385E" w:rsidRPr="0009385E" w:rsidTr="0009385E">
        <w:trPr>
          <w:trHeight w:val="4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Проведение официальных физкультурно-оздоровительных и спортивных мероприятий в </w:t>
            </w: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муниципальных образованиях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9385E" w:rsidRPr="0009385E" w:rsidTr="0009385E">
        <w:trPr>
          <w:trHeight w:val="4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69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02</w:t>
            </w: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Создание условий для занятий физической культурой и спортом</w:t>
            </w: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09385E" w:rsidRPr="0009385E" w:rsidTr="0009385E">
        <w:trPr>
          <w:trHeight w:val="70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13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02.01</w:t>
            </w: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Закупка и монтаж оборудования для создания "умных" спортивных площадок</w:t>
            </w: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49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88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4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созданных «умных» спортивных площадок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9385E" w:rsidRPr="0009385E" w:rsidTr="0009385E">
        <w:trPr>
          <w:trHeight w:val="4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51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</w:t>
            </w: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1160,00000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09385E" w:rsidRPr="0009385E" w:rsidTr="0009385E">
        <w:trPr>
          <w:trHeight w:val="190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1160,00000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03.03</w:t>
            </w: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муниципальных учреждениях физической культуры и спорта</w:t>
            </w: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120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4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обеспечению пожарной безопасности в муниципальных учреждениях физической культуры и спорта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9385E" w:rsidRPr="0009385E" w:rsidTr="0009385E">
        <w:trPr>
          <w:trHeight w:val="4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60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P5</w:t>
            </w: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Спорт - норма жизни </w:t>
            </w: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430,00000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09385E" w:rsidRPr="0009385E" w:rsidTr="0009385E">
        <w:trPr>
          <w:trHeight w:val="70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13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430,00000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300"/>
        </w:trPr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P5.01</w:t>
            </w: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Подготовка основания, приобретение и установка плоскостных спортивных сооружений </w:t>
            </w: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49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885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45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 муниципальных образованиях установлены плоскостные спортивные сооружения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09385E" w:rsidRPr="0009385E" w:rsidTr="0009385E">
        <w:trPr>
          <w:trHeight w:val="42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510"/>
        </w:trPr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9385E" w:rsidRPr="0009385E" w:rsidTr="0009385E">
        <w:trPr>
          <w:trHeight w:val="25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103554,22043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20748,02630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19651,03604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24627,57809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19263,79000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19263,79000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9385E" w:rsidRPr="0009385E" w:rsidTr="0009385E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lastRenderedPageBreak/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09385E" w:rsidRPr="0009385E" w:rsidTr="0009385E">
        <w:trPr>
          <w:trHeight w:val="34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09385E" w:rsidRPr="0009385E" w:rsidTr="0009385E">
        <w:trPr>
          <w:trHeight w:val="66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98984,22043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20748,02630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19651,03604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20057,57809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19263,79000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19263,79000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385E" w:rsidRPr="0009385E" w:rsidRDefault="0009385E" w:rsidP="000938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09385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bookmarkEnd w:id="0"/>
    </w:tbl>
    <w:p w:rsidR="0009385E" w:rsidRPr="00050285" w:rsidRDefault="0009385E" w:rsidP="0009385E">
      <w:pPr>
        <w:pStyle w:val="a5"/>
        <w:spacing w:line="300" w:lineRule="auto"/>
        <w:ind w:left="1080"/>
        <w:contextualSpacing/>
        <w:rPr>
          <w:rFonts w:ascii="Times New Roman" w:hAnsi="Times New Roman"/>
          <w:b/>
          <w:sz w:val="18"/>
          <w:szCs w:val="18"/>
        </w:rPr>
      </w:pPr>
    </w:p>
    <w:sectPr w:rsidR="0009385E" w:rsidRPr="00050285" w:rsidSect="00784B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A1AAB"/>
    <w:multiLevelType w:val="multilevel"/>
    <w:tmpl w:val="81CCFD90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eastAsia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eastAsia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Times New Roman" w:hint="default"/>
        <w:b w:val="0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09385E"/>
    <w:rsid w:val="001168DB"/>
    <w:rsid w:val="0068123D"/>
    <w:rsid w:val="00784BA8"/>
    <w:rsid w:val="00827972"/>
    <w:rsid w:val="00BD6C89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B4325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Список с булитами,it_List1,Bullet 1,Use Case List Paragraph"/>
    <w:basedOn w:val="a"/>
    <w:link w:val="a4"/>
    <w:uiPriority w:val="34"/>
    <w:qFormat/>
    <w:rsid w:val="00784BA8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3"/>
    <w:uiPriority w:val="34"/>
    <w:locked/>
    <w:rsid w:val="00784BA8"/>
  </w:style>
  <w:style w:type="paragraph" w:styleId="a5">
    <w:name w:val="No Spacing"/>
    <w:uiPriority w:val="99"/>
    <w:qFormat/>
    <w:rsid w:val="00784BA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3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2022-12-14T13:09:00Z</dcterms:created>
  <dcterms:modified xsi:type="dcterms:W3CDTF">2023-11-27T09:06:00Z</dcterms:modified>
</cp:coreProperties>
</file>